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A4" w:rsidRDefault="000702A4" w:rsidP="000702A4">
      <w:pPr>
        <w:spacing w:line="480" w:lineRule="auto"/>
        <w:jc w:val="center"/>
        <w:rPr>
          <w:rFonts w:ascii="Times New Roman" w:hAnsi="Times New Roman"/>
          <w:b/>
        </w:rPr>
      </w:pPr>
      <w:r>
        <w:rPr>
          <w:rFonts w:ascii="Times New Roman" w:hAnsi="Times New Roman"/>
          <w:b/>
        </w:rPr>
        <w:t xml:space="preserve">Brackets </w:t>
      </w:r>
      <w:bookmarkStart w:id="0" w:name="_GoBack"/>
      <w:bookmarkEnd w:id="0"/>
    </w:p>
    <w:p w:rsidR="000702A4" w:rsidRDefault="000702A4" w:rsidP="000702A4">
      <w:pPr>
        <w:numPr>
          <w:ilvl w:val="0"/>
          <w:numId w:val="1"/>
        </w:numPr>
        <w:spacing w:line="480" w:lineRule="auto"/>
        <w:rPr>
          <w:rFonts w:ascii="Times New Roman" w:hAnsi="Times New Roman"/>
          <w:b/>
        </w:rPr>
      </w:pPr>
      <w:r>
        <w:rPr>
          <w:rFonts w:ascii="Times New Roman" w:hAnsi="Times New Roman"/>
          <w:b/>
        </w:rPr>
        <w:t>Incorporating a quotation into your ideas:</w:t>
      </w:r>
    </w:p>
    <w:p w:rsidR="000702A4" w:rsidRDefault="000702A4" w:rsidP="000702A4">
      <w:pPr>
        <w:numPr>
          <w:ilvl w:val="0"/>
          <w:numId w:val="2"/>
        </w:numPr>
        <w:spacing w:line="480" w:lineRule="auto"/>
        <w:rPr>
          <w:rFonts w:ascii="Times New Roman" w:hAnsi="Times New Roman"/>
        </w:rPr>
      </w:pPr>
      <w:r>
        <w:rPr>
          <w:rFonts w:ascii="Times New Roman" w:hAnsi="Times New Roman"/>
        </w:rPr>
        <w:t>Soto reveals his early influ</w:t>
      </w:r>
      <w:r>
        <w:rPr>
          <w:rFonts w:ascii="Times New Roman" w:hAnsi="Times New Roman"/>
        </w:rPr>
        <w:t>ences when he explains that “f</w:t>
      </w:r>
      <w:r>
        <w:rPr>
          <w:rFonts w:ascii="Times New Roman" w:hAnsi="Times New Roman"/>
        </w:rPr>
        <w:t xml:space="preserve">or weeks [he] had drunk Kool-Aid and watched </w:t>
      </w:r>
      <w:r>
        <w:rPr>
          <w:rFonts w:ascii="Times New Roman" w:hAnsi="Times New Roman"/>
          <w:i/>
        </w:rPr>
        <w:t>Father Knows Best</w:t>
      </w:r>
      <w:r>
        <w:rPr>
          <w:rFonts w:ascii="Times New Roman" w:hAnsi="Times New Roman"/>
        </w:rPr>
        <w:t>” (145).</w:t>
      </w:r>
    </w:p>
    <w:p w:rsidR="000702A4" w:rsidRDefault="000702A4" w:rsidP="000702A4">
      <w:pPr>
        <w:rPr>
          <w:rFonts w:ascii="Times New Roman" w:hAnsi="Times New Roman"/>
        </w:rPr>
      </w:pPr>
      <w:r>
        <w:rPr>
          <w:rFonts w:ascii="Times New Roman" w:hAnsi="Times New Roman"/>
        </w:rPr>
        <w:t xml:space="preserve">Note: The brackets around </w:t>
      </w:r>
      <w:r>
        <w:rPr>
          <w:rFonts w:ascii="Times New Roman" w:hAnsi="Times New Roman"/>
          <w:i/>
        </w:rPr>
        <w:t>he</w:t>
      </w:r>
      <w:r>
        <w:rPr>
          <w:rFonts w:ascii="Times New Roman" w:hAnsi="Times New Roman"/>
        </w:rPr>
        <w:t xml:space="preserve"> tell the reader that you have changed the word (or words) so that the sentence will make sense. Also, notice how much more this sentence offers the reader compared to the first three sentences; always try to integrate and subordinate the quotations to your ideas.</w:t>
      </w:r>
    </w:p>
    <w:p w:rsidR="000702A4" w:rsidRDefault="000702A4" w:rsidP="000702A4">
      <w:pPr>
        <w:spacing w:line="480" w:lineRule="auto"/>
        <w:jc w:val="right"/>
        <w:rPr>
          <w:rFonts w:ascii="Times New Roman" w:hAnsi="Times New Roman"/>
          <w:b/>
        </w:rPr>
      </w:pPr>
      <w:r>
        <w:rPr>
          <w:rFonts w:ascii="Times New Roman" w:hAnsi="Times New Roman"/>
        </w:rPr>
        <w:t>=</w:t>
      </w:r>
    </w:p>
    <w:p w:rsidR="000702A4" w:rsidRDefault="000702A4" w:rsidP="000702A4">
      <w:pPr>
        <w:numPr>
          <w:ilvl w:val="0"/>
          <w:numId w:val="2"/>
        </w:numPr>
        <w:rPr>
          <w:rFonts w:ascii="Times New Roman" w:hAnsi="Times New Roman"/>
          <w:b/>
        </w:rPr>
      </w:pPr>
      <w:r>
        <w:rPr>
          <w:rFonts w:ascii="Times New Roman" w:hAnsi="Times New Roman"/>
          <w:b/>
        </w:rPr>
        <w:t>Omit any unnecessary information from a quotation by using an ellipsis (three periods).</w:t>
      </w:r>
    </w:p>
    <w:p w:rsidR="000702A4" w:rsidRDefault="000702A4" w:rsidP="000702A4">
      <w:pPr>
        <w:ind w:left="720"/>
        <w:rPr>
          <w:rFonts w:ascii="Times New Roman" w:hAnsi="Times New Roman"/>
        </w:rPr>
      </w:pPr>
    </w:p>
    <w:p w:rsidR="000702A4" w:rsidRDefault="000702A4" w:rsidP="000702A4">
      <w:pPr>
        <w:rPr>
          <w:rFonts w:ascii="Times New Roman" w:hAnsi="Times New Roman"/>
        </w:rPr>
      </w:pPr>
      <w:r>
        <w:rPr>
          <w:rFonts w:ascii="Times New Roman" w:hAnsi="Times New Roman"/>
        </w:rPr>
        <w:t>When he explains that “f</w:t>
      </w:r>
      <w:r>
        <w:rPr>
          <w:rFonts w:ascii="Times New Roman" w:hAnsi="Times New Roman"/>
        </w:rPr>
        <w:t xml:space="preserve">or weeks [he] had […] watched </w:t>
      </w:r>
      <w:r>
        <w:rPr>
          <w:rFonts w:ascii="Times New Roman" w:hAnsi="Times New Roman"/>
          <w:i/>
        </w:rPr>
        <w:t>Father Knows Best</w:t>
      </w:r>
      <w:r>
        <w:rPr>
          <w:rFonts w:ascii="Times New Roman" w:hAnsi="Times New Roman"/>
        </w:rPr>
        <w:t>,” Soto reveals his early influence.</w:t>
      </w:r>
    </w:p>
    <w:p w:rsidR="000702A4" w:rsidRDefault="000702A4" w:rsidP="000702A4">
      <w:pPr>
        <w:rPr>
          <w:rFonts w:ascii="Times New Roman" w:hAnsi="Times New Roman"/>
        </w:rPr>
      </w:pPr>
    </w:p>
    <w:p w:rsidR="000702A4" w:rsidRDefault="000702A4" w:rsidP="000702A4">
      <w:pPr>
        <w:rPr>
          <w:rFonts w:ascii="Times New Roman" w:hAnsi="Times New Roman"/>
        </w:rPr>
      </w:pPr>
      <w:r>
        <w:rPr>
          <w:rFonts w:ascii="Times New Roman" w:hAnsi="Times New Roman"/>
        </w:rPr>
        <w:t>As young Gary is “killing ants […] with a rolled newspaper,” we understand that something is troubling him.</w:t>
      </w:r>
    </w:p>
    <w:p w:rsidR="000702A4" w:rsidRDefault="000702A4" w:rsidP="000702A4">
      <w:pPr>
        <w:rPr>
          <w:rFonts w:ascii="Times New Roman" w:hAnsi="Times New Roman"/>
          <w:b/>
        </w:rPr>
      </w:pPr>
    </w:p>
    <w:p w:rsidR="000702A4" w:rsidRDefault="000702A4" w:rsidP="000702A4">
      <w:pPr>
        <w:numPr>
          <w:ilvl w:val="0"/>
          <w:numId w:val="2"/>
        </w:numPr>
        <w:rPr>
          <w:rFonts w:ascii="Times New Roman" w:hAnsi="Times New Roman"/>
          <w:b/>
        </w:rPr>
      </w:pPr>
      <w:r>
        <w:rPr>
          <w:rFonts w:ascii="Times New Roman" w:hAnsi="Times New Roman"/>
          <w:b/>
        </w:rPr>
        <w:t>If pronouns are used in the original quotation, you may have to clarify the meaning by replacing the pronoun with a bracketed antecedent.</w:t>
      </w:r>
    </w:p>
    <w:p w:rsidR="000702A4" w:rsidRDefault="000702A4" w:rsidP="000702A4">
      <w:pPr>
        <w:rPr>
          <w:rFonts w:ascii="Times New Roman" w:hAnsi="Times New Roman"/>
          <w:b/>
        </w:rPr>
      </w:pPr>
    </w:p>
    <w:p w:rsidR="000702A4" w:rsidRDefault="000702A4" w:rsidP="000702A4">
      <w:pPr>
        <w:rPr>
          <w:rFonts w:ascii="Times New Roman" w:hAnsi="Times New Roman"/>
        </w:rPr>
      </w:pPr>
      <w:r>
        <w:rPr>
          <w:rFonts w:ascii="Times New Roman" w:hAnsi="Times New Roman"/>
        </w:rPr>
        <w:t xml:space="preserve">Because he watched the family on </w:t>
      </w:r>
      <w:r>
        <w:rPr>
          <w:rFonts w:ascii="Times New Roman" w:hAnsi="Times New Roman"/>
          <w:i/>
        </w:rPr>
        <w:t>Father Knows Best</w:t>
      </w:r>
      <w:r>
        <w:rPr>
          <w:rFonts w:ascii="Times New Roman" w:hAnsi="Times New Roman"/>
        </w:rPr>
        <w:t>, “[Soto] very much wanted to imitate it” (145).</w:t>
      </w:r>
    </w:p>
    <w:p w:rsidR="006A31F4" w:rsidRDefault="006A31F4"/>
    <w:sectPr w:rsidR="006A31F4" w:rsidSect="00844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F0409"/>
    <w:lvl w:ilvl="0">
      <w:start w:val="1"/>
      <w:numFmt w:val="decimal"/>
      <w:lvlText w:val="%1."/>
      <w:lvlJc w:val="left"/>
      <w:pPr>
        <w:tabs>
          <w:tab w:val="num" w:pos="720"/>
        </w:tabs>
        <w:ind w:left="720" w:hanging="360"/>
      </w:pPr>
    </w:lvl>
  </w:abstractNum>
  <w:abstractNum w:abstractNumId="1">
    <w:nsid w:val="00000009"/>
    <w:multiLevelType w:val="singleLevel"/>
    <w:tmpl w:val="00010409"/>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A4"/>
    <w:rsid w:val="000702A4"/>
    <w:rsid w:val="00402A1C"/>
    <w:rsid w:val="006A31F4"/>
    <w:rsid w:val="0084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29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A4"/>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A4"/>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871</Characters>
  <Application>Microsoft Macintosh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Vasquez</dc:creator>
  <cp:keywords/>
  <dc:description/>
  <cp:lastModifiedBy>Dan Vasquez</cp:lastModifiedBy>
  <cp:revision>1</cp:revision>
  <dcterms:created xsi:type="dcterms:W3CDTF">2017-01-21T21:19:00Z</dcterms:created>
  <dcterms:modified xsi:type="dcterms:W3CDTF">2017-01-21T21:20:00Z</dcterms:modified>
</cp:coreProperties>
</file>