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B6BE6" w14:textId="77777777" w:rsidR="00635304" w:rsidRPr="00635304" w:rsidRDefault="00635304" w:rsidP="00635304">
      <w:pPr>
        <w:pStyle w:val="NormalWeb"/>
        <w:shd w:val="clear" w:color="auto" w:fill="FFFFFF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35304">
        <w:rPr>
          <w:rFonts w:asciiTheme="minorHAnsi" w:hAnsiTheme="minorHAnsi"/>
          <w:b/>
          <w:sz w:val="24"/>
          <w:szCs w:val="24"/>
          <w:u w:val="single"/>
        </w:rPr>
        <w:t>Block Quotes</w:t>
      </w:r>
    </w:p>
    <w:p w14:paraId="5858DE17" w14:textId="7D646BCC" w:rsidR="00625D0E" w:rsidRPr="00635304" w:rsidRDefault="00635304" w:rsidP="00635304">
      <w:pPr>
        <w:pStyle w:val="NormalWeb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 xml:space="preserve">The block quote is used for direct quotations that are longer than 4 lines. Indent the entire quote 1 inch or 12-16 spaces. Place quotations longer than four typed lines in a </w:t>
      </w:r>
      <w:proofErr w:type="gramStart"/>
      <w:r w:rsidRPr="00635304">
        <w:rPr>
          <w:rFonts w:asciiTheme="minorHAnsi" w:hAnsiTheme="minorHAnsi"/>
          <w:sz w:val="24"/>
          <w:szCs w:val="24"/>
        </w:rPr>
        <w:t>free-standing</w:t>
      </w:r>
      <w:proofErr w:type="gramEnd"/>
      <w:r w:rsidRPr="00635304">
        <w:rPr>
          <w:rFonts w:asciiTheme="minorHAnsi" w:hAnsiTheme="minorHAnsi"/>
          <w:sz w:val="24"/>
          <w:szCs w:val="24"/>
        </w:rPr>
        <w:t xml:space="preserve"> block of typewritten lines, and omit quotation marks. Start the quotation on a new line, indented one inch from the left margin, and maintain double-spacing. Your parenthetical citation should come after the closing punctuation mark. </w:t>
      </w:r>
    </w:p>
    <w:p w14:paraId="3F5C1E01" w14:textId="77777777" w:rsidR="00507DB0" w:rsidRDefault="00635304" w:rsidP="00635304">
      <w:pPr>
        <w:pStyle w:val="NormalWeb"/>
        <w:shd w:val="clear" w:color="auto" w:fill="FFFFFF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>Example</w:t>
      </w:r>
      <w:r w:rsidR="00507DB0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</w:p>
    <w:p w14:paraId="644D02AD" w14:textId="4BF7D2F2" w:rsidR="00635304" w:rsidRPr="00635304" w:rsidRDefault="00635304" w:rsidP="00635304">
      <w:pPr>
        <w:pStyle w:val="NormalWeb"/>
        <w:shd w:val="clear" w:color="auto" w:fill="FFFFFF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br/>
        <w:t xml:space="preserve">At the conclusion of Lord of the Flies, Ralph and the other boys realize the horror of their actions: </w:t>
      </w:r>
    </w:p>
    <w:p w14:paraId="796C9D62" w14:textId="77777777" w:rsidR="00635304" w:rsidRPr="00635304" w:rsidRDefault="00635304" w:rsidP="00625D0E">
      <w:pPr>
        <w:pStyle w:val="NormalWeb"/>
        <w:shd w:val="clear" w:color="auto" w:fill="FFFFFF"/>
        <w:ind w:left="360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 xml:space="preserve">The tears began to flow and sobs shook him. He gave himself up to them now for the first time on the island; great, shuddering spasms of grief that seemed to wrench his whole body. His voice rose under the black smoke before the burning wreckage of the island; and infected by that emotion, the other little boys began to shake and sob too. (186) </w:t>
      </w:r>
    </w:p>
    <w:p w14:paraId="56DEA014" w14:textId="77777777" w:rsidR="00635304" w:rsidRPr="00635304" w:rsidRDefault="00635304" w:rsidP="00635304">
      <w:pPr>
        <w:numPr>
          <w:ilvl w:val="0"/>
          <w:numId w:val="1"/>
        </w:numPr>
        <w:rPr>
          <w:b/>
        </w:rPr>
      </w:pPr>
      <w:r w:rsidRPr="00635304">
        <w:rPr>
          <w:b/>
        </w:rPr>
        <w:t>Block Quotations: Quotations that are four (4) typed lines or longer must be set off from the text by beginning a new line, indenting one inch (ten spaces) on the left margin and double spacing. Do not use quotation marks.</w:t>
      </w:r>
    </w:p>
    <w:p w14:paraId="35AFF343" w14:textId="77777777" w:rsidR="00635304" w:rsidRPr="00635304" w:rsidRDefault="00635304" w:rsidP="00635304">
      <w:pPr>
        <w:rPr>
          <w:b/>
        </w:rPr>
      </w:pPr>
    </w:p>
    <w:p w14:paraId="3A141C92" w14:textId="77777777" w:rsidR="00635304" w:rsidRPr="00635304" w:rsidRDefault="00635304" w:rsidP="00635304">
      <w:pPr>
        <w:pStyle w:val="BodyTextIndent"/>
        <w:ind w:left="0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>In the first paragraph of his short story “Looking for Work,” Gary Soto reveals the problem that complicated his childhood:</w:t>
      </w:r>
    </w:p>
    <w:p w14:paraId="3098CE9A" w14:textId="77777777" w:rsidR="00635304" w:rsidRPr="00635304" w:rsidRDefault="00635304" w:rsidP="00635304">
      <w:pPr>
        <w:pStyle w:val="BodyTextIndent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>I had a nine-year-</w:t>
      </w:r>
      <w:proofErr w:type="spellStart"/>
      <w:r w:rsidRPr="00635304">
        <w:rPr>
          <w:rFonts w:asciiTheme="minorHAnsi" w:hAnsiTheme="minorHAnsi"/>
          <w:sz w:val="24"/>
          <w:szCs w:val="24"/>
        </w:rPr>
        <w:t>old’s</w:t>
      </w:r>
      <w:proofErr w:type="spellEnd"/>
      <w:r w:rsidRPr="00635304">
        <w:rPr>
          <w:rFonts w:asciiTheme="minorHAnsi" w:hAnsiTheme="minorHAnsi"/>
          <w:sz w:val="24"/>
          <w:szCs w:val="24"/>
        </w:rPr>
        <w:t xml:space="preserve"> vision of wealth that would save us from ourselves. For weeks I had drunk Kool-Aid and watched </w:t>
      </w:r>
      <w:r w:rsidRPr="00635304">
        <w:rPr>
          <w:rFonts w:asciiTheme="minorHAnsi" w:hAnsiTheme="minorHAnsi"/>
          <w:i/>
          <w:sz w:val="24"/>
          <w:szCs w:val="24"/>
        </w:rPr>
        <w:t>Father Knows Best</w:t>
      </w:r>
      <w:r w:rsidRPr="00635304">
        <w:rPr>
          <w:rFonts w:asciiTheme="minorHAnsi" w:hAnsiTheme="minorHAnsi"/>
          <w:sz w:val="24"/>
          <w:szCs w:val="24"/>
        </w:rPr>
        <w:t>, whose family was so uncomplicated in its routine that I very much wanted to imitate it. The first step was to get my brother and sister to wear shoes at dinner.  (145)</w:t>
      </w:r>
    </w:p>
    <w:p w14:paraId="713AC14F" w14:textId="77777777" w:rsidR="00635304" w:rsidRPr="00635304" w:rsidRDefault="00635304" w:rsidP="00635304">
      <w:pPr>
        <w:pStyle w:val="BodyText2"/>
        <w:spacing w:line="240" w:lineRule="auto"/>
        <w:rPr>
          <w:rFonts w:asciiTheme="minorHAnsi" w:hAnsiTheme="minorHAnsi"/>
          <w:sz w:val="24"/>
          <w:szCs w:val="24"/>
        </w:rPr>
      </w:pPr>
      <w:r w:rsidRPr="00635304">
        <w:rPr>
          <w:rFonts w:asciiTheme="minorHAnsi" w:hAnsiTheme="minorHAnsi"/>
          <w:sz w:val="24"/>
          <w:szCs w:val="24"/>
        </w:rPr>
        <w:t xml:space="preserve">Note: Block quotations often introduce a great deal of information, so you must be extremely careful using them: Remember, you are responsible for explaining </w:t>
      </w:r>
      <w:r w:rsidRPr="00635304">
        <w:rPr>
          <w:rFonts w:asciiTheme="minorHAnsi" w:hAnsiTheme="minorHAnsi"/>
          <w:i/>
          <w:sz w:val="24"/>
          <w:szCs w:val="24"/>
        </w:rPr>
        <w:t>all</w:t>
      </w:r>
      <w:r w:rsidRPr="00635304">
        <w:rPr>
          <w:rFonts w:asciiTheme="minorHAnsi" w:hAnsiTheme="minorHAnsi"/>
          <w:sz w:val="24"/>
          <w:szCs w:val="24"/>
        </w:rPr>
        <w:t xml:space="preserve"> of the ideas and concepts and language that is introduced by a quotation. Do not relinquish your control of your text to another author. Furthermore, use a colon after the introductory phrase. Type the quotation out to the right margin and indent only on the left margin. </w:t>
      </w:r>
    </w:p>
    <w:p w14:paraId="7616EBF5" w14:textId="77777777" w:rsidR="006A31F4" w:rsidRDefault="006A31F4"/>
    <w:sectPr w:rsidR="006A31F4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04"/>
    <w:rsid w:val="00402A1C"/>
    <w:rsid w:val="00507DB0"/>
    <w:rsid w:val="00625D0E"/>
    <w:rsid w:val="00635304"/>
    <w:rsid w:val="006A31F4"/>
    <w:rsid w:val="008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F9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35304"/>
    <w:pPr>
      <w:spacing w:line="480" w:lineRule="auto"/>
      <w:ind w:left="1440"/>
    </w:pPr>
    <w:rPr>
      <w:rFonts w:ascii="Times New Roman" w:eastAsia="Times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5304"/>
    <w:rPr>
      <w:rFonts w:ascii="Times New Roman" w:eastAsia="Times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635304"/>
    <w:pPr>
      <w:spacing w:line="48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35304"/>
    <w:rPr>
      <w:rFonts w:ascii="Times" w:eastAsia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35304"/>
    <w:pPr>
      <w:spacing w:line="480" w:lineRule="auto"/>
      <w:ind w:left="1440"/>
    </w:pPr>
    <w:rPr>
      <w:rFonts w:ascii="Times New Roman" w:eastAsia="Times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5304"/>
    <w:rPr>
      <w:rFonts w:ascii="Times New Roman" w:eastAsia="Times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635304"/>
    <w:pPr>
      <w:spacing w:line="48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35304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3</cp:revision>
  <dcterms:created xsi:type="dcterms:W3CDTF">2017-01-21T21:10:00Z</dcterms:created>
  <dcterms:modified xsi:type="dcterms:W3CDTF">2017-01-21T21:15:00Z</dcterms:modified>
</cp:coreProperties>
</file>